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8B16D0" w:rsidRDefault="00DC6D8F" w:rsidP="008B16D0">
      <w:pPr>
        <w:spacing w:after="0"/>
        <w:jc w:val="center"/>
      </w:pPr>
      <w:r>
        <w:t>October 15</w:t>
      </w:r>
      <w:r w:rsidR="00564336">
        <w:t>, 2020</w:t>
      </w:r>
    </w:p>
    <w:p w:rsidR="008847A7" w:rsidRDefault="008847A7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2C5449">
        <w:t>6:01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1E3AAE">
        <w:rPr>
          <w:b/>
        </w:rPr>
        <w:t xml:space="preserve"> on the Call</w:t>
      </w:r>
      <w:r w:rsidRPr="008E70E4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403C4">
        <w:t>, Trustee Dick Jones</w:t>
      </w:r>
      <w:r w:rsidR="00564336">
        <w:t>.</w:t>
      </w:r>
    </w:p>
    <w:p w:rsidR="002C5449" w:rsidRDefault="002C5449" w:rsidP="002C5449">
      <w:pPr>
        <w:pStyle w:val="ListParagraph"/>
        <w:spacing w:after="0"/>
        <w:ind w:left="990"/>
      </w:pPr>
    </w:p>
    <w:p w:rsidR="002C5449" w:rsidRDefault="002C5449" w:rsidP="00DE5ED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Others Present on the Call:</w:t>
      </w:r>
      <w:r>
        <w:t xml:space="preserve">  Jason Orton, David Chapman Agency.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 xml:space="preserve">Trustee </w:t>
      </w:r>
      <w:r w:rsidR="00FB111D">
        <w:t>Strahle</w:t>
      </w:r>
      <w:r w:rsidR="007B1B46">
        <w:t xml:space="preserve"> supported </w:t>
      </w:r>
      <w:r w:rsidR="00665101">
        <w:t xml:space="preserve">by </w:t>
      </w:r>
      <w:r w:rsidR="0095430E">
        <w:t>Trustee Jones</w:t>
      </w:r>
      <w:r w:rsidR="00201A69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95430E">
        <w:t>amend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FB111D">
        <w:t>Strahle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95430E">
        <w:t>Clerk Wirth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9430BC">
        <w:t>amend</w:t>
      </w:r>
      <w:r w:rsidR="009A2C8E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5B20CF" w:rsidRDefault="00B519C4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95430E">
        <w:t>Trustee Jones</w:t>
      </w:r>
      <w:r>
        <w:t xml:space="preserve"> supported by </w:t>
      </w:r>
      <w:r w:rsidR="0095430E">
        <w:t>Clerk Wirth</w:t>
      </w:r>
      <w:r w:rsidR="00121663">
        <w:t xml:space="preserve"> </w:t>
      </w:r>
      <w:r w:rsidR="00486BE8">
        <w:t>to pay the approved bills</w:t>
      </w:r>
      <w:r w:rsidR="007346DA">
        <w:t xml:space="preserve"> </w:t>
      </w:r>
      <w:r w:rsidR="005C1EB4">
        <w:t xml:space="preserve">with the exception of the road commission bill </w:t>
      </w:r>
      <w:r w:rsidR="00C47D73">
        <w:t xml:space="preserve">(until questions answered) </w:t>
      </w:r>
      <w:r w:rsidR="007346DA">
        <w:t xml:space="preserve">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5B20CF" w:rsidRDefault="005B20CF" w:rsidP="005B20CF">
      <w:pPr>
        <w:pStyle w:val="ListParagraph"/>
        <w:spacing w:after="0"/>
        <w:ind w:left="990"/>
      </w:pPr>
    </w:p>
    <w:p w:rsidR="005B20CF" w:rsidRDefault="00D126CD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Looking Glass Cleanup Project: </w:t>
      </w:r>
      <w:r>
        <w:t>No action taken at this time.</w:t>
      </w:r>
    </w:p>
    <w:p w:rsidR="001577B2" w:rsidRDefault="001577B2" w:rsidP="001577B2">
      <w:pPr>
        <w:pStyle w:val="ListParagraph"/>
        <w:spacing w:after="0"/>
        <w:ind w:left="990"/>
      </w:pPr>
    </w:p>
    <w:p w:rsidR="001577B2" w:rsidRDefault="00482355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IT Right bill for email addresses only</w:t>
      </w:r>
      <w:r w:rsidR="001577B2">
        <w:rPr>
          <w:b/>
        </w:rPr>
        <w:t>:</w:t>
      </w:r>
      <w:r w:rsidR="001577B2">
        <w:t xml:space="preserve">  </w:t>
      </w:r>
      <w:r w:rsidR="00E20574">
        <w:t xml:space="preserve">Motion by </w:t>
      </w:r>
      <w:r w:rsidR="00FE4D9B">
        <w:t>Clerk Wirth</w:t>
      </w:r>
      <w:r w:rsidR="00E20574">
        <w:t xml:space="preserve"> supported by </w:t>
      </w:r>
      <w:r w:rsidR="00FE4D9B">
        <w:t xml:space="preserve">Trustee </w:t>
      </w:r>
      <w:r w:rsidR="005C1EB4">
        <w:t>Jones</w:t>
      </w:r>
      <w:r w:rsidR="00FE4D9B">
        <w:t xml:space="preserve"> </w:t>
      </w:r>
      <w:r w:rsidR="00E20574">
        <w:t xml:space="preserve">to </w:t>
      </w:r>
      <w:r w:rsidR="00FE4D9B">
        <w:t xml:space="preserve">continue with their </w:t>
      </w:r>
      <w:r w:rsidR="005C1EB4">
        <w:t xml:space="preserve">email </w:t>
      </w:r>
      <w:r w:rsidR="00FE4D9B">
        <w:t>service</w:t>
      </w:r>
      <w:r w:rsidR="00E20574">
        <w:t>.  Motion carried.</w:t>
      </w:r>
    </w:p>
    <w:p w:rsidR="001577B2" w:rsidRDefault="001577B2" w:rsidP="001577B2">
      <w:pPr>
        <w:pStyle w:val="ListParagraph"/>
        <w:spacing w:after="0"/>
        <w:ind w:left="990"/>
      </w:pPr>
    </w:p>
    <w:p w:rsidR="00457F67" w:rsidRDefault="005C1EB4" w:rsidP="00457F6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Insurance Renewal</w:t>
      </w:r>
      <w:r w:rsidR="00997427" w:rsidRPr="00FE4D9B">
        <w:rPr>
          <w:b/>
        </w:rPr>
        <w:t xml:space="preserve">:  </w:t>
      </w:r>
      <w:r w:rsidR="00FE4D9B">
        <w:t xml:space="preserve">Motion by </w:t>
      </w:r>
      <w:r>
        <w:t>Clerk Wirth</w:t>
      </w:r>
      <w:r w:rsidR="00FE4D9B">
        <w:t xml:space="preserve"> supported by </w:t>
      </w:r>
      <w:r w:rsidR="00A53837">
        <w:t>Trustee Jones</w:t>
      </w:r>
      <w:r w:rsidR="00FE4D9B">
        <w:t xml:space="preserve"> to </w:t>
      </w:r>
      <w:r w:rsidR="00A53837">
        <w:t>renew the insurance policy in the amount of $4807 which includes terrorism</w:t>
      </w:r>
      <w:r w:rsidR="00FE4D9B">
        <w:t>.  Motion carried.</w:t>
      </w:r>
      <w:r w:rsidR="0046030F">
        <w:t xml:space="preserve"> </w:t>
      </w:r>
    </w:p>
    <w:p w:rsidR="00FE4D9B" w:rsidRDefault="00FE4D9B" w:rsidP="00FE4D9B">
      <w:pPr>
        <w:pStyle w:val="ListParagraph"/>
        <w:spacing w:after="0"/>
        <w:ind w:left="990"/>
      </w:pPr>
    </w:p>
    <w:p w:rsidR="00457F67" w:rsidRPr="00BC6A90" w:rsidRDefault="00A53837" w:rsidP="00364614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b/>
        </w:rPr>
      </w:pPr>
      <w:r>
        <w:rPr>
          <w:b/>
        </w:rPr>
        <w:t>MABASMI – Division Agreement</w:t>
      </w:r>
      <w:r w:rsidR="00457F67">
        <w:rPr>
          <w:b/>
        </w:rPr>
        <w:t>:</w:t>
      </w:r>
      <w:r w:rsidR="00457F67">
        <w:t xml:space="preserve">  </w:t>
      </w:r>
      <w:r w:rsidR="008F1264">
        <w:t>Board members discussed and Township attorney recommended signing by Authority and we are waiting for correspondence from LGRFA with their recommendation.</w:t>
      </w:r>
    </w:p>
    <w:p w:rsidR="00BC6A90" w:rsidRPr="00364614" w:rsidRDefault="00BC6A90" w:rsidP="00BC6A90">
      <w:pPr>
        <w:pStyle w:val="ListParagraph"/>
        <w:tabs>
          <w:tab w:val="left" w:pos="990"/>
        </w:tabs>
        <w:spacing w:after="0"/>
        <w:ind w:left="1170"/>
        <w:rPr>
          <w:b/>
        </w:rPr>
      </w:pPr>
    </w:p>
    <w:p w:rsidR="009D5431" w:rsidRPr="00F66FCE" w:rsidRDefault="00BC6A90" w:rsidP="00F66FCE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b/>
        </w:rPr>
      </w:pPr>
      <w:r>
        <w:rPr>
          <w:b/>
        </w:rPr>
        <w:t>Municipal Treasurers Mem</w:t>
      </w:r>
      <w:r w:rsidRPr="00BC6A90">
        <w:rPr>
          <w:b/>
        </w:rPr>
        <w:t>bership Payment:</w:t>
      </w:r>
      <w:r w:rsidR="00457F67">
        <w:t xml:space="preserve">  Motion by </w:t>
      </w:r>
      <w:r>
        <w:t>Treasurer Oberg</w:t>
      </w:r>
      <w:r w:rsidR="002F609A">
        <w:t xml:space="preserve"> supported by </w:t>
      </w:r>
      <w:r>
        <w:t>Supervisor Schafer</w:t>
      </w:r>
      <w:r w:rsidR="008810B0">
        <w:t xml:space="preserve"> to </w:t>
      </w:r>
      <w:r>
        <w:t>renew</w:t>
      </w:r>
      <w:r w:rsidR="003D4BD4">
        <w:t xml:space="preserve"> Treasurers membership dues for $75 through 12/31/2021.</w:t>
      </w:r>
      <w:r w:rsidR="008810B0">
        <w:t xml:space="preserve">  Motion carried.</w:t>
      </w:r>
    </w:p>
    <w:p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:rsidR="0032726B" w:rsidRPr="0032726B" w:rsidRDefault="003D4BD4" w:rsidP="0032726B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b/>
        </w:rPr>
      </w:pPr>
      <w:r>
        <w:rPr>
          <w:b/>
        </w:rPr>
        <w:t>Road Commission Bill</w:t>
      </w:r>
      <w:r w:rsidR="00C5668E">
        <w:rPr>
          <w:b/>
        </w:rPr>
        <w:t xml:space="preserve"> - $123,322.67</w:t>
      </w:r>
      <w:r w:rsidR="0077267D" w:rsidRPr="00364614">
        <w:rPr>
          <w:b/>
        </w:rPr>
        <w:t>:</w:t>
      </w:r>
      <w:r w:rsidR="00326F57" w:rsidRPr="00364614">
        <w:rPr>
          <w:b/>
        </w:rPr>
        <w:t xml:space="preserve">  </w:t>
      </w:r>
      <w:r>
        <w:t>Motion by Clerk Wirth supported by Supervisor Schafer</w:t>
      </w:r>
      <w:r w:rsidR="003B6C1C">
        <w:t xml:space="preserve"> to wait for explanation on averages and if these are satisfactory then the clerk and treasurer will issue payment up to #123,500</w:t>
      </w:r>
      <w:r w:rsidR="0032726B">
        <w:t>.</w:t>
      </w:r>
      <w:r w:rsidR="007F4140">
        <w:t xml:space="preserve">  1) Foliar brush spray-1281.60, 2) Ea</w:t>
      </w:r>
      <w:r w:rsidR="00C47D73">
        <w:t>gle overband McCrumb, Eagle Ridge</w:t>
      </w:r>
      <w:bookmarkStart w:id="0" w:name="_GoBack"/>
      <w:bookmarkEnd w:id="0"/>
      <w:r w:rsidR="007F4140">
        <w:t>-$6000, 3) Eaton Hwy chip seal Wright Rd-$12845.56, 4) Tallman Rd chip seal south of Tallman-$4754.64, 5)</w:t>
      </w:r>
      <w:r w:rsidR="00F44FC9">
        <w:t xml:space="preserve"> Jones Rd asphalt over 1-96-$4689.78, 6) </w:t>
      </w:r>
      <w:r w:rsidR="008A6B58">
        <w:t xml:space="preserve">Four different invoices together-91226.26, 7) </w:t>
      </w:r>
      <w:r w:rsidR="00F44FC9">
        <w:t>Various mowing, overband and sprayin</w:t>
      </w:r>
      <w:r w:rsidR="00E90A52">
        <w:t>g</w:t>
      </w:r>
      <w:r w:rsidR="00F44FC9">
        <w:t xml:space="preserve"> Jones Rd, Clark Rd, Eaton Hwy, Tallman Rd</w:t>
      </w:r>
      <w:r w:rsidR="00E90A52">
        <w:t>-$2524.83.  Motion carried.</w:t>
      </w:r>
    </w:p>
    <w:p w:rsidR="0089692E" w:rsidRPr="008C650E" w:rsidRDefault="0089692E" w:rsidP="0089692E">
      <w:pPr>
        <w:pStyle w:val="ListParagraph"/>
        <w:tabs>
          <w:tab w:val="left" w:pos="990"/>
        </w:tabs>
        <w:spacing w:after="0"/>
        <w:ind w:left="990"/>
        <w:rPr>
          <w:b/>
        </w:rPr>
      </w:pPr>
    </w:p>
    <w:p w:rsidR="00EF6451" w:rsidRPr="00EF6451" w:rsidRDefault="007942F2" w:rsidP="00EF645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177217">
        <w:t>Clerk Wirth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32726B">
        <w:t>7:07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ED" w:rsidRDefault="001D7BED" w:rsidP="00344B2C">
      <w:pPr>
        <w:spacing w:after="0" w:line="240" w:lineRule="auto"/>
      </w:pPr>
      <w:r>
        <w:separator/>
      </w:r>
    </w:p>
  </w:endnote>
  <w:endnote w:type="continuationSeparator" w:id="0">
    <w:p w:rsidR="001D7BED" w:rsidRDefault="001D7BED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ED" w:rsidRDefault="001D7BED" w:rsidP="00344B2C">
      <w:pPr>
        <w:spacing w:after="0" w:line="240" w:lineRule="auto"/>
      </w:pPr>
      <w:r>
        <w:separator/>
      </w:r>
    </w:p>
  </w:footnote>
  <w:footnote w:type="continuationSeparator" w:id="0">
    <w:p w:rsidR="001D7BED" w:rsidRDefault="001D7BED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2100A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B61C2"/>
    <w:rsid w:val="000C4318"/>
    <w:rsid w:val="000C5EC9"/>
    <w:rsid w:val="000C6FE7"/>
    <w:rsid w:val="000D1664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53BE"/>
    <w:rsid w:val="00135B67"/>
    <w:rsid w:val="00153AF0"/>
    <w:rsid w:val="001577B2"/>
    <w:rsid w:val="001607D5"/>
    <w:rsid w:val="0016323F"/>
    <w:rsid w:val="001667D2"/>
    <w:rsid w:val="001672CA"/>
    <w:rsid w:val="001674E4"/>
    <w:rsid w:val="00170B23"/>
    <w:rsid w:val="00171BD5"/>
    <w:rsid w:val="001740E2"/>
    <w:rsid w:val="00174D16"/>
    <w:rsid w:val="00177217"/>
    <w:rsid w:val="00182AD3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D44CE"/>
    <w:rsid w:val="001D6DB4"/>
    <w:rsid w:val="001D7804"/>
    <w:rsid w:val="001D7BED"/>
    <w:rsid w:val="001E225B"/>
    <w:rsid w:val="001E3AAE"/>
    <w:rsid w:val="001E4BE1"/>
    <w:rsid w:val="001F09D5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C0D71"/>
    <w:rsid w:val="002C5449"/>
    <w:rsid w:val="002C69E6"/>
    <w:rsid w:val="002D0DB8"/>
    <w:rsid w:val="002D0FCB"/>
    <w:rsid w:val="002D1CD9"/>
    <w:rsid w:val="002D3446"/>
    <w:rsid w:val="002E1ABE"/>
    <w:rsid w:val="002E25E5"/>
    <w:rsid w:val="002E272E"/>
    <w:rsid w:val="002E2E0D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7E55"/>
    <w:rsid w:val="00311301"/>
    <w:rsid w:val="00312254"/>
    <w:rsid w:val="003214F6"/>
    <w:rsid w:val="00323BD4"/>
    <w:rsid w:val="00326F57"/>
    <w:rsid w:val="0032726B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707A8"/>
    <w:rsid w:val="00471010"/>
    <w:rsid w:val="00474B12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33D1"/>
    <w:rsid w:val="005E6666"/>
    <w:rsid w:val="005F2FF7"/>
    <w:rsid w:val="005F3691"/>
    <w:rsid w:val="005F3B09"/>
    <w:rsid w:val="005F54D2"/>
    <w:rsid w:val="005F699C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F17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46AC"/>
    <w:rsid w:val="00793AB3"/>
    <w:rsid w:val="007942F2"/>
    <w:rsid w:val="007A16E5"/>
    <w:rsid w:val="007A307B"/>
    <w:rsid w:val="007A459C"/>
    <w:rsid w:val="007A6DE7"/>
    <w:rsid w:val="007B1B46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390B"/>
    <w:rsid w:val="00874926"/>
    <w:rsid w:val="008810B0"/>
    <w:rsid w:val="008846D0"/>
    <w:rsid w:val="008847A7"/>
    <w:rsid w:val="00884D00"/>
    <w:rsid w:val="00892F71"/>
    <w:rsid w:val="0089413C"/>
    <w:rsid w:val="0089692E"/>
    <w:rsid w:val="008976C9"/>
    <w:rsid w:val="008A1DEA"/>
    <w:rsid w:val="008A290C"/>
    <w:rsid w:val="008A38FD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41DC1"/>
    <w:rsid w:val="009430BC"/>
    <w:rsid w:val="009475AF"/>
    <w:rsid w:val="00950AFF"/>
    <w:rsid w:val="0095430E"/>
    <w:rsid w:val="00954E99"/>
    <w:rsid w:val="00956CA5"/>
    <w:rsid w:val="00964435"/>
    <w:rsid w:val="00967617"/>
    <w:rsid w:val="00967769"/>
    <w:rsid w:val="00967FAC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639A"/>
    <w:rsid w:val="00AF2489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23202"/>
    <w:rsid w:val="00B36C62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2F32"/>
    <w:rsid w:val="00BC6A90"/>
    <w:rsid w:val="00BD19D9"/>
    <w:rsid w:val="00BD3065"/>
    <w:rsid w:val="00BD4ECF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430C9"/>
    <w:rsid w:val="00C447E1"/>
    <w:rsid w:val="00C47D73"/>
    <w:rsid w:val="00C52F4B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C2EB9"/>
    <w:rsid w:val="00CC303A"/>
    <w:rsid w:val="00CC53DF"/>
    <w:rsid w:val="00CD0CB2"/>
    <w:rsid w:val="00CD613F"/>
    <w:rsid w:val="00CE0F96"/>
    <w:rsid w:val="00CE1422"/>
    <w:rsid w:val="00CE14DD"/>
    <w:rsid w:val="00CE5115"/>
    <w:rsid w:val="00CF3ADB"/>
    <w:rsid w:val="00CF4A99"/>
    <w:rsid w:val="00CF634B"/>
    <w:rsid w:val="00CF7573"/>
    <w:rsid w:val="00D072EF"/>
    <w:rsid w:val="00D126CD"/>
    <w:rsid w:val="00D21F9F"/>
    <w:rsid w:val="00D22491"/>
    <w:rsid w:val="00D23ACB"/>
    <w:rsid w:val="00D24A02"/>
    <w:rsid w:val="00D279A2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75D6"/>
    <w:rsid w:val="00E1153C"/>
    <w:rsid w:val="00E12272"/>
    <w:rsid w:val="00E15322"/>
    <w:rsid w:val="00E20574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718FC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111D"/>
    <w:rsid w:val="00FB2C10"/>
    <w:rsid w:val="00FB76A6"/>
    <w:rsid w:val="00FC006B"/>
    <w:rsid w:val="00FC3395"/>
    <w:rsid w:val="00FC4137"/>
    <w:rsid w:val="00FD18C5"/>
    <w:rsid w:val="00FD2527"/>
    <w:rsid w:val="00FD3738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FF84-3977-486D-B6D2-E65B6A2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2020-10-12T22:04:00Z</cp:lastPrinted>
  <dcterms:created xsi:type="dcterms:W3CDTF">2020-11-19T22:27:00Z</dcterms:created>
  <dcterms:modified xsi:type="dcterms:W3CDTF">2020-11-19T22:27:00Z</dcterms:modified>
</cp:coreProperties>
</file>